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C307" w14:textId="7582D104" w:rsidR="009C2BEB" w:rsidRDefault="009C2BEB" w:rsidP="00765B7F">
      <w:pPr>
        <w:jc w:val="center"/>
        <w:rPr>
          <w:b/>
          <w:sz w:val="36"/>
          <w:szCs w:val="36"/>
        </w:rPr>
      </w:pPr>
    </w:p>
    <w:p w14:paraId="36998B01" w14:textId="77777777" w:rsidR="00C60312" w:rsidRPr="00287B17" w:rsidRDefault="00C60312" w:rsidP="00765B7F">
      <w:pPr>
        <w:jc w:val="center"/>
        <w:rPr>
          <w:b/>
          <w:sz w:val="36"/>
          <w:szCs w:val="36"/>
        </w:rPr>
      </w:pPr>
    </w:p>
    <w:p w14:paraId="15E39034" w14:textId="23E98A95" w:rsidR="00765B7F" w:rsidRPr="00C52067" w:rsidRDefault="006315A0" w:rsidP="00765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067">
        <w:rPr>
          <w:rFonts w:ascii="Times New Roman" w:hAnsi="Times New Roman" w:cs="Times New Roman"/>
          <w:b/>
          <w:sz w:val="32"/>
          <w:szCs w:val="32"/>
        </w:rPr>
        <w:t>POST</w:t>
      </w:r>
      <w:r w:rsidR="00765B7F" w:rsidRPr="00C52067">
        <w:rPr>
          <w:rFonts w:ascii="Times New Roman" w:hAnsi="Times New Roman" w:cs="Times New Roman"/>
          <w:b/>
          <w:sz w:val="32"/>
          <w:szCs w:val="32"/>
        </w:rPr>
        <w:t>-</w:t>
      </w:r>
      <w:r w:rsidRPr="00C52067">
        <w:rPr>
          <w:rFonts w:ascii="Times New Roman" w:hAnsi="Times New Roman" w:cs="Times New Roman"/>
          <w:b/>
          <w:sz w:val="32"/>
          <w:szCs w:val="32"/>
        </w:rPr>
        <w:t>TREATMENT INSTRUCTIONS</w:t>
      </w:r>
    </w:p>
    <w:p w14:paraId="07E94DAE" w14:textId="1C55AE15" w:rsidR="00287B17" w:rsidRPr="00C52067" w:rsidRDefault="006315A0" w:rsidP="00287B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067">
        <w:rPr>
          <w:rFonts w:ascii="Times New Roman" w:hAnsi="Times New Roman" w:cs="Times New Roman"/>
          <w:b/>
          <w:sz w:val="32"/>
          <w:szCs w:val="32"/>
        </w:rPr>
        <w:t>Solid Filler Threads</w:t>
      </w:r>
    </w:p>
    <w:p w14:paraId="58B32ACC" w14:textId="69CAEE32" w:rsidR="006315A0" w:rsidRPr="00C52067" w:rsidRDefault="006315A0" w:rsidP="00765B7F">
      <w:pPr>
        <w:pStyle w:val="Body"/>
        <w:tabs>
          <w:tab w:val="left" w:pos="720"/>
        </w:tabs>
        <w:spacing w:before="240" w:after="90"/>
        <w:jc w:val="both"/>
        <w:rPr>
          <w:rFonts w:ascii="Times New Roman" w:hAnsi="Times New Roman" w:cs="Times New Roman"/>
          <w:szCs w:val="24"/>
        </w:rPr>
      </w:pPr>
      <w:r w:rsidRPr="00C52067">
        <w:rPr>
          <w:rFonts w:ascii="Times New Roman" w:hAnsi="Times New Roman" w:cs="Times New Roman"/>
          <w:b/>
          <w:bCs/>
          <w:szCs w:val="24"/>
        </w:rPr>
        <w:t>Results:</w:t>
      </w:r>
      <w:r w:rsidRPr="00C52067">
        <w:rPr>
          <w:rFonts w:ascii="Times New Roman" w:hAnsi="Times New Roman" w:cs="Times New Roman"/>
          <w:szCs w:val="24"/>
        </w:rPr>
        <w:t xml:space="preserve">  </w:t>
      </w:r>
    </w:p>
    <w:p w14:paraId="6C7DC087" w14:textId="6E51788C" w:rsidR="006315A0" w:rsidRPr="00C52067" w:rsidRDefault="006315A0" w:rsidP="006315A0">
      <w:pPr>
        <w:pStyle w:val="Body"/>
        <w:numPr>
          <w:ilvl w:val="0"/>
          <w:numId w:val="1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szCs w:val="24"/>
        </w:rPr>
      </w:pPr>
      <w:r w:rsidRPr="00C52067">
        <w:rPr>
          <w:rFonts w:ascii="Times New Roman" w:hAnsi="Times New Roman" w:cs="Times New Roman"/>
          <w:szCs w:val="24"/>
        </w:rPr>
        <w:t xml:space="preserve">Bruising and swelling </w:t>
      </w:r>
      <w:r w:rsidR="00765B7F" w:rsidRPr="00C52067">
        <w:rPr>
          <w:rFonts w:ascii="Times New Roman" w:hAnsi="Times New Roman" w:cs="Times New Roman"/>
          <w:szCs w:val="24"/>
        </w:rPr>
        <w:t>are</w:t>
      </w:r>
      <w:r w:rsidRPr="00C52067">
        <w:rPr>
          <w:rFonts w:ascii="Times New Roman" w:hAnsi="Times New Roman" w:cs="Times New Roman"/>
          <w:szCs w:val="24"/>
        </w:rPr>
        <w:t xml:space="preserve"> normal – if bruising is visible you </w:t>
      </w:r>
      <w:r w:rsidR="00765B7F" w:rsidRPr="00C52067">
        <w:rPr>
          <w:rFonts w:ascii="Times New Roman" w:hAnsi="Times New Roman" w:cs="Times New Roman"/>
          <w:szCs w:val="24"/>
        </w:rPr>
        <w:t>may</w:t>
      </w:r>
      <w:r w:rsidRPr="00C52067">
        <w:rPr>
          <w:rFonts w:ascii="Times New Roman" w:hAnsi="Times New Roman" w:cs="Times New Roman"/>
          <w:szCs w:val="24"/>
        </w:rPr>
        <w:t xml:space="preserve"> start taking oral Arnica and apply topical arnica cream. </w:t>
      </w:r>
    </w:p>
    <w:p w14:paraId="2F4FF4E1" w14:textId="041FB0EE" w:rsidR="006315A0" w:rsidRPr="00C52067" w:rsidRDefault="006315A0" w:rsidP="006315A0">
      <w:pPr>
        <w:pStyle w:val="Body"/>
        <w:numPr>
          <w:ilvl w:val="0"/>
          <w:numId w:val="1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szCs w:val="24"/>
        </w:rPr>
      </w:pPr>
      <w:r w:rsidRPr="00C52067">
        <w:rPr>
          <w:rFonts w:ascii="Times New Roman" w:hAnsi="Times New Roman" w:cs="Times New Roman"/>
          <w:szCs w:val="24"/>
        </w:rPr>
        <w:t xml:space="preserve">Asymmetry and irregularity of the tissues treated is </w:t>
      </w:r>
      <w:r w:rsidR="00765B7F" w:rsidRPr="00C52067">
        <w:rPr>
          <w:rFonts w:ascii="Times New Roman" w:hAnsi="Times New Roman" w:cs="Times New Roman"/>
          <w:szCs w:val="24"/>
        </w:rPr>
        <w:t>not un</w:t>
      </w:r>
      <w:r w:rsidRPr="00C52067">
        <w:rPr>
          <w:rFonts w:ascii="Times New Roman" w:hAnsi="Times New Roman" w:cs="Times New Roman"/>
          <w:szCs w:val="24"/>
        </w:rPr>
        <w:t>common and should resolve.</w:t>
      </w:r>
    </w:p>
    <w:p w14:paraId="29721CB4" w14:textId="77777777" w:rsidR="006315A0" w:rsidRPr="00C52067" w:rsidRDefault="006315A0" w:rsidP="006315A0">
      <w:pPr>
        <w:pStyle w:val="Body"/>
        <w:numPr>
          <w:ilvl w:val="0"/>
          <w:numId w:val="1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szCs w:val="24"/>
        </w:rPr>
      </w:pPr>
      <w:r w:rsidRPr="00C52067">
        <w:rPr>
          <w:rFonts w:ascii="Times New Roman" w:hAnsi="Times New Roman" w:cs="Times New Roman"/>
          <w:szCs w:val="24"/>
        </w:rPr>
        <w:t>Pain at the injection site(s) is normal – this may last several days or even one week after treatment.  You may occasionally also feel stinging sensation as the solid filler threads settle in, this is normal.</w:t>
      </w:r>
    </w:p>
    <w:p w14:paraId="19C3EB60" w14:textId="77777777" w:rsidR="006315A0" w:rsidRPr="00C52067" w:rsidRDefault="006315A0" w:rsidP="006315A0">
      <w:pPr>
        <w:pStyle w:val="Body"/>
        <w:tabs>
          <w:tab w:val="left" w:pos="720"/>
        </w:tabs>
        <w:spacing w:before="240" w:after="90"/>
        <w:jc w:val="both"/>
        <w:rPr>
          <w:rFonts w:ascii="Times New Roman" w:hAnsi="Times New Roman" w:cs="Times New Roman"/>
          <w:szCs w:val="24"/>
        </w:rPr>
      </w:pPr>
      <w:r w:rsidRPr="00C52067">
        <w:rPr>
          <w:rFonts w:ascii="Times New Roman" w:hAnsi="Times New Roman" w:cs="Times New Roman"/>
          <w:b/>
          <w:bCs/>
          <w:szCs w:val="24"/>
        </w:rPr>
        <w:t>What you need to do:</w:t>
      </w:r>
    </w:p>
    <w:p w14:paraId="0C298E61" w14:textId="77777777" w:rsidR="006315A0" w:rsidRPr="00C52067" w:rsidRDefault="006315A0" w:rsidP="006315A0">
      <w:pPr>
        <w:pStyle w:val="Body"/>
        <w:numPr>
          <w:ilvl w:val="0"/>
          <w:numId w:val="2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b/>
          <w:szCs w:val="24"/>
        </w:rPr>
      </w:pPr>
      <w:r w:rsidRPr="00C52067">
        <w:rPr>
          <w:rFonts w:ascii="Times New Roman" w:hAnsi="Times New Roman" w:cs="Times New Roman"/>
          <w:szCs w:val="24"/>
        </w:rPr>
        <w:t xml:space="preserve">If you see any irregularity or puckering of the skin of the treated areas, you may gently massage those areas by gently massaging in circular motions. You may repeat </w:t>
      </w:r>
      <w:proofErr w:type="gramStart"/>
      <w:r w:rsidRPr="00C52067">
        <w:rPr>
          <w:rFonts w:ascii="Times New Roman" w:hAnsi="Times New Roman" w:cs="Times New Roman"/>
          <w:szCs w:val="24"/>
        </w:rPr>
        <w:t>this 3 to 5 times</w:t>
      </w:r>
      <w:proofErr w:type="gramEnd"/>
      <w:r w:rsidRPr="00C52067">
        <w:rPr>
          <w:rFonts w:ascii="Times New Roman" w:hAnsi="Times New Roman" w:cs="Times New Roman"/>
          <w:szCs w:val="24"/>
        </w:rPr>
        <w:t xml:space="preserve"> a day.  </w:t>
      </w:r>
    </w:p>
    <w:p w14:paraId="3147E42C" w14:textId="7724705C" w:rsidR="006315A0" w:rsidRPr="00C52067" w:rsidRDefault="006315A0" w:rsidP="006315A0">
      <w:pPr>
        <w:pStyle w:val="Body"/>
        <w:numPr>
          <w:ilvl w:val="0"/>
          <w:numId w:val="2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b/>
          <w:szCs w:val="24"/>
        </w:rPr>
      </w:pPr>
      <w:r w:rsidRPr="00C52067">
        <w:rPr>
          <w:rFonts w:ascii="Times New Roman" w:hAnsi="Times New Roman" w:cs="Times New Roman"/>
          <w:szCs w:val="24"/>
        </w:rPr>
        <w:t xml:space="preserve">If any of the threads are exposed or start to extrude, please contact your treatment provider. </w:t>
      </w:r>
    </w:p>
    <w:p w14:paraId="2E094A05" w14:textId="4BF76D43" w:rsidR="006315A0" w:rsidRPr="00C52067" w:rsidRDefault="006315A0" w:rsidP="006315A0">
      <w:pPr>
        <w:pStyle w:val="Body"/>
        <w:numPr>
          <w:ilvl w:val="0"/>
          <w:numId w:val="2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b/>
          <w:szCs w:val="24"/>
        </w:rPr>
      </w:pPr>
      <w:r w:rsidRPr="00C52067">
        <w:rPr>
          <w:rFonts w:ascii="Times New Roman" w:hAnsi="Times New Roman" w:cs="Times New Roman"/>
          <w:szCs w:val="24"/>
        </w:rPr>
        <w:t xml:space="preserve">Avoid exercise for 24 hours. </w:t>
      </w:r>
    </w:p>
    <w:p w14:paraId="6E277648" w14:textId="7FB22D00" w:rsidR="006A74DC" w:rsidRPr="00C52067" w:rsidRDefault="006A74DC" w:rsidP="006315A0">
      <w:pPr>
        <w:pStyle w:val="Body"/>
        <w:numPr>
          <w:ilvl w:val="0"/>
          <w:numId w:val="2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b/>
          <w:szCs w:val="24"/>
        </w:rPr>
      </w:pPr>
      <w:r w:rsidRPr="00C52067">
        <w:rPr>
          <w:rFonts w:ascii="Times New Roman" w:hAnsi="Times New Roman" w:cs="Times New Roman"/>
          <w:szCs w:val="24"/>
        </w:rPr>
        <w:t>Avoid sleeping directly on treated areas for 48-72 hrs.</w:t>
      </w:r>
    </w:p>
    <w:p w14:paraId="71755A40" w14:textId="2BDBAA79" w:rsidR="006A74DC" w:rsidRPr="00C52067" w:rsidRDefault="006A74DC" w:rsidP="006315A0">
      <w:pPr>
        <w:pStyle w:val="Body"/>
        <w:numPr>
          <w:ilvl w:val="0"/>
          <w:numId w:val="2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b/>
          <w:szCs w:val="24"/>
        </w:rPr>
      </w:pPr>
      <w:r w:rsidRPr="00C52067">
        <w:rPr>
          <w:rFonts w:ascii="Times New Roman" w:hAnsi="Times New Roman" w:cs="Times New Roman"/>
          <w:szCs w:val="24"/>
        </w:rPr>
        <w:t>Apply cold to swollen or bruised areas 3-4 times per day.</w:t>
      </w:r>
    </w:p>
    <w:p w14:paraId="35697A15" w14:textId="77777777" w:rsidR="006315A0" w:rsidRPr="00C52067" w:rsidRDefault="006315A0" w:rsidP="006315A0">
      <w:pPr>
        <w:pStyle w:val="Body"/>
        <w:tabs>
          <w:tab w:val="left" w:pos="720"/>
        </w:tabs>
        <w:spacing w:before="240" w:after="90"/>
        <w:jc w:val="both"/>
        <w:rPr>
          <w:rFonts w:ascii="Times New Roman" w:hAnsi="Times New Roman" w:cs="Times New Roman"/>
          <w:b/>
          <w:bCs/>
          <w:szCs w:val="24"/>
        </w:rPr>
      </w:pPr>
      <w:r w:rsidRPr="00C52067">
        <w:rPr>
          <w:rFonts w:ascii="Times New Roman" w:hAnsi="Times New Roman" w:cs="Times New Roman"/>
          <w:b/>
          <w:bCs/>
          <w:szCs w:val="24"/>
        </w:rPr>
        <w:t>When to call:</w:t>
      </w:r>
    </w:p>
    <w:p w14:paraId="2A7D506C" w14:textId="7E2DC95C" w:rsidR="006315A0" w:rsidRPr="00C52067" w:rsidRDefault="006315A0" w:rsidP="006315A0">
      <w:pPr>
        <w:pStyle w:val="Body"/>
        <w:numPr>
          <w:ilvl w:val="0"/>
          <w:numId w:val="3"/>
        </w:numPr>
        <w:tabs>
          <w:tab w:val="left" w:pos="720"/>
        </w:tabs>
        <w:spacing w:before="90" w:after="90"/>
        <w:jc w:val="both"/>
        <w:rPr>
          <w:rFonts w:ascii="Times New Roman" w:hAnsi="Times New Roman" w:cs="Times New Roman"/>
          <w:b/>
          <w:szCs w:val="24"/>
        </w:rPr>
      </w:pPr>
      <w:r w:rsidRPr="00C52067">
        <w:rPr>
          <w:rFonts w:ascii="Times New Roman" w:hAnsi="Times New Roman" w:cs="Times New Roman"/>
          <w:szCs w:val="24"/>
        </w:rPr>
        <w:t>If you experience increased redness, swelling, or pain at an injection area</w:t>
      </w:r>
    </w:p>
    <w:p w14:paraId="2482FC14" w14:textId="2527AD3D" w:rsidR="006315A0" w:rsidRPr="00C52067" w:rsidRDefault="006315A0" w:rsidP="006315A0">
      <w:pPr>
        <w:pStyle w:val="Body"/>
        <w:numPr>
          <w:ilvl w:val="0"/>
          <w:numId w:val="3"/>
        </w:numPr>
        <w:tabs>
          <w:tab w:val="left" w:pos="720"/>
        </w:tabs>
        <w:spacing w:before="90" w:after="90"/>
        <w:jc w:val="both"/>
        <w:rPr>
          <w:rFonts w:ascii="Times New Roman" w:eastAsia="Verdana" w:hAnsi="Times New Roman" w:cs="Times New Roman"/>
          <w:szCs w:val="24"/>
        </w:rPr>
      </w:pPr>
      <w:r w:rsidRPr="00C52067">
        <w:rPr>
          <w:rFonts w:ascii="Times New Roman" w:hAnsi="Times New Roman" w:cs="Times New Roman"/>
          <w:szCs w:val="24"/>
        </w:rPr>
        <w:t xml:space="preserve">If one or more of the threads begin to extrude </w:t>
      </w:r>
    </w:p>
    <w:p w14:paraId="500D519F" w14:textId="427E13C6" w:rsidR="006315A0" w:rsidRPr="00C52067" w:rsidRDefault="006315A0" w:rsidP="006315A0">
      <w:pPr>
        <w:pStyle w:val="Body"/>
        <w:numPr>
          <w:ilvl w:val="0"/>
          <w:numId w:val="3"/>
        </w:numPr>
        <w:tabs>
          <w:tab w:val="left" w:pos="720"/>
        </w:tabs>
        <w:spacing w:before="90" w:after="90"/>
        <w:jc w:val="both"/>
        <w:rPr>
          <w:rFonts w:ascii="Times New Roman" w:eastAsia="Verdana" w:hAnsi="Times New Roman" w:cs="Times New Roman"/>
          <w:szCs w:val="24"/>
        </w:rPr>
      </w:pPr>
      <w:r w:rsidRPr="00C52067">
        <w:rPr>
          <w:rFonts w:ascii="Times New Roman" w:hAnsi="Times New Roman" w:cs="Times New Roman"/>
          <w:szCs w:val="24"/>
        </w:rPr>
        <w:t>If you have any questions or concerns regarding your treatment</w:t>
      </w:r>
    </w:p>
    <w:p w14:paraId="3EE8B88A" w14:textId="77777777" w:rsidR="006A74DC" w:rsidRDefault="006A74DC" w:rsidP="006315A0"/>
    <w:p w14:paraId="5937BF2F" w14:textId="76555C35" w:rsidR="00B84D24" w:rsidRDefault="00064E75"/>
    <w:p w14:paraId="43BF59C9" w14:textId="684DF0BB" w:rsidR="00287B17" w:rsidRDefault="00287B17"/>
    <w:p w14:paraId="5BE57A85" w14:textId="19A59582" w:rsidR="00287B17" w:rsidRDefault="00287B17" w:rsidP="00287B17">
      <w:pPr>
        <w:jc w:val="center"/>
      </w:pPr>
    </w:p>
    <w:sectPr w:rsidR="00287B17" w:rsidSect="000A6294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939D" w14:textId="77777777" w:rsidR="00064E75" w:rsidRDefault="00064E75" w:rsidP="004C1682">
      <w:pPr>
        <w:spacing w:after="0" w:line="240" w:lineRule="auto"/>
      </w:pPr>
      <w:r>
        <w:separator/>
      </w:r>
    </w:p>
  </w:endnote>
  <w:endnote w:type="continuationSeparator" w:id="0">
    <w:p w14:paraId="7B3CD33C" w14:textId="77777777" w:rsidR="00064E75" w:rsidRDefault="00064E75" w:rsidP="004C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8EC2" w14:textId="21051062" w:rsidR="00287B17" w:rsidRPr="00C60312" w:rsidRDefault="00287B17" w:rsidP="00287B17">
    <w:pPr>
      <w:pStyle w:val="Footer"/>
      <w:rPr>
        <w:rFonts w:ascii="Times New Roman" w:eastAsia="Times New Roman" w:hAnsi="Times New Roman"/>
        <w:sz w:val="24"/>
        <w:szCs w:val="24"/>
      </w:rPr>
    </w:pPr>
    <w:r w:rsidRPr="00C60312">
      <w:rPr>
        <w:sz w:val="24"/>
        <w:szCs w:val="24"/>
      </w:rPr>
      <w:ptab w:relativeTo="margin" w:alignment="center" w:leader="none"/>
    </w:r>
    <w:r w:rsidRPr="00C60312">
      <w:rPr>
        <w:rFonts w:ascii="Times New Roman" w:eastAsia="Times New Roman" w:hAnsi="Times New Roman"/>
        <w:sz w:val="24"/>
        <w:szCs w:val="24"/>
      </w:rPr>
      <w:t xml:space="preserve">Susan M. Geerlings MD </w:t>
    </w:r>
  </w:p>
  <w:p w14:paraId="2B544D0E" w14:textId="20084EA4" w:rsidR="00287B17" w:rsidRPr="00C60312" w:rsidRDefault="00287B17" w:rsidP="00287B17">
    <w:pPr>
      <w:pStyle w:val="Footer"/>
      <w:jc w:val="center"/>
      <w:rPr>
        <w:rFonts w:ascii="Times New Roman" w:eastAsia="Times New Roman" w:hAnsi="Times New Roman"/>
        <w:sz w:val="24"/>
        <w:szCs w:val="24"/>
      </w:rPr>
    </w:pPr>
    <w:r w:rsidRPr="00C60312">
      <w:rPr>
        <w:rFonts w:ascii="Times New Roman" w:eastAsia="Times New Roman" w:hAnsi="Times New Roman"/>
        <w:sz w:val="24"/>
        <w:szCs w:val="24"/>
      </w:rPr>
      <w:t>91 Jefferson Parkway, Ste. A</w:t>
    </w:r>
  </w:p>
  <w:p w14:paraId="5C1CDE70" w14:textId="79BD9ABA" w:rsidR="00287B17" w:rsidRPr="00C60312" w:rsidRDefault="00287B17" w:rsidP="00287B17">
    <w:pPr>
      <w:pStyle w:val="Footer"/>
      <w:jc w:val="center"/>
      <w:rPr>
        <w:rFonts w:ascii="Times New Roman" w:eastAsia="Times New Roman" w:hAnsi="Times New Roman"/>
        <w:sz w:val="24"/>
        <w:szCs w:val="24"/>
      </w:rPr>
    </w:pPr>
    <w:r w:rsidRPr="00C60312">
      <w:rPr>
        <w:rFonts w:ascii="Times New Roman" w:eastAsia="Times New Roman" w:hAnsi="Times New Roman"/>
        <w:sz w:val="24"/>
        <w:szCs w:val="24"/>
      </w:rPr>
      <w:t>Newnan, GA 30263</w:t>
    </w:r>
  </w:p>
  <w:p w14:paraId="299CB015" w14:textId="5A8E4C0C" w:rsidR="00287B17" w:rsidRPr="00C60312" w:rsidRDefault="00287B17" w:rsidP="00287B17">
    <w:pPr>
      <w:pStyle w:val="Footer"/>
      <w:jc w:val="center"/>
      <w:rPr>
        <w:rFonts w:ascii="Times New Roman" w:eastAsia="Times New Roman" w:hAnsi="Times New Roman"/>
        <w:sz w:val="24"/>
        <w:szCs w:val="24"/>
      </w:rPr>
    </w:pPr>
    <w:r w:rsidRPr="00C60312">
      <w:rPr>
        <w:rFonts w:ascii="Times New Roman" w:eastAsia="Times New Roman" w:hAnsi="Times New Roman"/>
        <w:sz w:val="24"/>
        <w:szCs w:val="24"/>
      </w:rPr>
      <w:t>Office: 770-502-0350</w:t>
    </w:r>
  </w:p>
  <w:p w14:paraId="586833BB" w14:textId="1C447E28" w:rsidR="00287B17" w:rsidRDefault="00287B17" w:rsidP="00287B17">
    <w:pPr>
      <w:pStyle w:val="Footer"/>
    </w:pPr>
    <w:r>
      <w:ptab w:relativeTo="margin" w:alignment="right" w:leader="none"/>
    </w:r>
  </w:p>
  <w:p w14:paraId="0AA88E30" w14:textId="77777777" w:rsidR="00287B17" w:rsidRDefault="00287B17" w:rsidP="0028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F64A" w14:textId="77777777" w:rsidR="00064E75" w:rsidRDefault="00064E75" w:rsidP="004C1682">
      <w:pPr>
        <w:spacing w:after="0" w:line="240" w:lineRule="auto"/>
      </w:pPr>
      <w:r>
        <w:separator/>
      </w:r>
    </w:p>
  </w:footnote>
  <w:footnote w:type="continuationSeparator" w:id="0">
    <w:p w14:paraId="11E06FD4" w14:textId="77777777" w:rsidR="00064E75" w:rsidRDefault="00064E75" w:rsidP="004C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FE9B" w14:textId="0688AF7C" w:rsidR="000A6294" w:rsidRDefault="000A629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1BDCACA" wp14:editId="16F4CE0D">
          <wp:extent cx="2768522" cy="688285"/>
          <wp:effectExtent l="0" t="0" r="63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20" cy="72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C15B7"/>
    <w:multiLevelType w:val="hybridMultilevel"/>
    <w:tmpl w:val="907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012C"/>
    <w:multiLevelType w:val="hybridMultilevel"/>
    <w:tmpl w:val="37CC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97B"/>
    <w:multiLevelType w:val="hybridMultilevel"/>
    <w:tmpl w:val="AC4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0"/>
    <w:rsid w:val="00064E75"/>
    <w:rsid w:val="000A6294"/>
    <w:rsid w:val="00287B17"/>
    <w:rsid w:val="0048200A"/>
    <w:rsid w:val="004C1682"/>
    <w:rsid w:val="005D2524"/>
    <w:rsid w:val="006315A0"/>
    <w:rsid w:val="006A74DC"/>
    <w:rsid w:val="00763A31"/>
    <w:rsid w:val="00765B7F"/>
    <w:rsid w:val="0095405C"/>
    <w:rsid w:val="009C2BEB"/>
    <w:rsid w:val="00A7135A"/>
    <w:rsid w:val="00C52067"/>
    <w:rsid w:val="00C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5ADB"/>
  <w14:defaultImageDpi w14:val="32767"/>
  <w15:chartTrackingRefBased/>
  <w15:docId w15:val="{433EBE43-09F2-494A-B49C-F92CF550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5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315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C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82"/>
    <w:rPr>
      <w:sz w:val="22"/>
      <w:szCs w:val="22"/>
    </w:rPr>
  </w:style>
  <w:style w:type="paragraph" w:customStyle="1" w:styleId="FreeForm">
    <w:name w:val="Free Form"/>
    <w:rsid w:val="00287B17"/>
    <w:pPr>
      <w:spacing w:after="200" w:line="276" w:lineRule="auto"/>
    </w:pPr>
    <w:rPr>
      <w:rFonts w:ascii="Lucida Grande" w:eastAsia="ヒラギノ角ゴ Pro W3" w:hAnsi="Lucida Grande" w:cs="Times New Roman"/>
      <w:noProof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geerlings</dc:creator>
  <cp:keywords/>
  <dc:description/>
  <cp:lastModifiedBy>Harrison geerlings</cp:lastModifiedBy>
  <cp:revision>3</cp:revision>
  <dcterms:created xsi:type="dcterms:W3CDTF">2020-06-02T03:58:00Z</dcterms:created>
  <dcterms:modified xsi:type="dcterms:W3CDTF">2020-11-29T18:57:00Z</dcterms:modified>
</cp:coreProperties>
</file>